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DC2B" w14:textId="14618353" w:rsidR="007D1845" w:rsidRDefault="00C00ACB" w:rsidP="007D1845">
      <w:pPr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BF7B887" wp14:editId="3566800F">
            <wp:extent cx="3128211" cy="457200"/>
            <wp:effectExtent l="0" t="0" r="0" b="0"/>
            <wp:docPr id="3" name="Picture 3" descr="A picture containing text, sign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, orang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144" cy="46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6BAA8" w14:textId="77777777" w:rsidR="005030B5" w:rsidRDefault="005030B5" w:rsidP="00200D17">
      <w:pPr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0243E9DC" w14:textId="5210720A" w:rsidR="007B13B5" w:rsidRPr="009D3A97" w:rsidRDefault="00D973D4" w:rsidP="0048599B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9D3A97">
        <w:rPr>
          <w:b/>
          <w:bCs/>
          <w:color w:val="2F5496" w:themeColor="accent1" w:themeShade="BF"/>
          <w:sz w:val="32"/>
          <w:szCs w:val="32"/>
        </w:rPr>
        <w:t xml:space="preserve">CASE STUDY – </w:t>
      </w:r>
      <w:r w:rsidR="00C00ACB" w:rsidRPr="009D3A97">
        <w:rPr>
          <w:b/>
          <w:bCs/>
          <w:color w:val="2F5496" w:themeColor="accent1" w:themeShade="BF"/>
          <w:sz w:val="32"/>
          <w:szCs w:val="32"/>
        </w:rPr>
        <w:t>WESTWARD ENERGY SERVICES</w:t>
      </w:r>
    </w:p>
    <w:p w14:paraId="482B7AB8" w14:textId="1AD6F964" w:rsidR="002F1365" w:rsidRDefault="002F1365" w:rsidP="0048599B">
      <w:pPr>
        <w:jc w:val="center"/>
        <w:rPr>
          <w:rFonts w:cstheme="minorHAnsi"/>
          <w:color w:val="094F97"/>
          <w:sz w:val="31"/>
          <w:szCs w:val="31"/>
          <w:shd w:val="clear" w:color="auto" w:fill="FFFFFF"/>
        </w:rPr>
      </w:pPr>
      <w:r w:rsidRPr="002F1365">
        <w:rPr>
          <w:rFonts w:cstheme="minorHAnsi"/>
          <w:color w:val="094F97"/>
          <w:sz w:val="31"/>
          <w:szCs w:val="31"/>
          <w:shd w:val="clear" w:color="auto" w:fill="FFFFFF"/>
        </w:rPr>
        <w:t>Westward Energy Services have over 30 years’ experience supplying first rate heating and plumbing services</w:t>
      </w:r>
      <w:r>
        <w:rPr>
          <w:rFonts w:cstheme="minorHAnsi"/>
          <w:color w:val="094F97"/>
          <w:sz w:val="31"/>
          <w:szCs w:val="31"/>
          <w:shd w:val="clear" w:color="auto" w:fill="FFFFFF"/>
        </w:rPr>
        <w:t xml:space="preserve"> in the domestic, </w:t>
      </w:r>
      <w:proofErr w:type="gramStart"/>
      <w:r>
        <w:rPr>
          <w:rFonts w:cstheme="minorHAnsi"/>
          <w:color w:val="094F97"/>
          <w:sz w:val="31"/>
          <w:szCs w:val="31"/>
          <w:shd w:val="clear" w:color="auto" w:fill="FFFFFF"/>
        </w:rPr>
        <w:t>commercial</w:t>
      </w:r>
      <w:proofErr w:type="gramEnd"/>
      <w:r>
        <w:rPr>
          <w:rFonts w:cstheme="minorHAnsi"/>
          <w:color w:val="094F97"/>
          <w:sz w:val="31"/>
          <w:szCs w:val="31"/>
          <w:shd w:val="clear" w:color="auto" w:fill="FFFFFF"/>
        </w:rPr>
        <w:t xml:space="preserve"> and </w:t>
      </w:r>
      <w:r w:rsidR="004064A7">
        <w:rPr>
          <w:rFonts w:cstheme="minorHAnsi"/>
          <w:color w:val="094F97"/>
          <w:sz w:val="31"/>
          <w:szCs w:val="31"/>
          <w:shd w:val="clear" w:color="auto" w:fill="FFFFFF"/>
        </w:rPr>
        <w:t>public sector arenas.</w:t>
      </w:r>
    </w:p>
    <w:p w14:paraId="442A294D" w14:textId="6B6046C6" w:rsidR="004064A7" w:rsidRDefault="004064A7" w:rsidP="0048599B">
      <w:pPr>
        <w:jc w:val="center"/>
        <w:rPr>
          <w:rFonts w:cstheme="minorHAnsi"/>
          <w:color w:val="094F97"/>
          <w:sz w:val="31"/>
          <w:szCs w:val="31"/>
          <w:shd w:val="clear" w:color="auto" w:fill="FFFFFF"/>
        </w:rPr>
      </w:pPr>
      <w:r>
        <w:rPr>
          <w:rFonts w:cstheme="minorHAnsi"/>
          <w:color w:val="094F97"/>
          <w:sz w:val="31"/>
          <w:szCs w:val="31"/>
          <w:shd w:val="clear" w:color="auto" w:fill="FFFFFF"/>
        </w:rPr>
        <w:t xml:space="preserve">Westward approached </w:t>
      </w:r>
      <w:r w:rsidR="003906B0">
        <w:rPr>
          <w:rFonts w:cstheme="minorHAnsi"/>
          <w:color w:val="094F97"/>
          <w:sz w:val="31"/>
          <w:szCs w:val="31"/>
          <w:shd w:val="clear" w:color="auto" w:fill="FFFFFF"/>
        </w:rPr>
        <w:t xml:space="preserve">Alium Safety as they were looking to renew their health and safety advisory </w:t>
      </w:r>
      <w:r w:rsidR="00966931">
        <w:rPr>
          <w:rFonts w:cstheme="minorHAnsi"/>
          <w:color w:val="094F97"/>
          <w:sz w:val="31"/>
          <w:szCs w:val="31"/>
          <w:shd w:val="clear" w:color="auto" w:fill="FFFFFF"/>
        </w:rPr>
        <w:t>provision</w:t>
      </w:r>
      <w:r w:rsidR="00FF0F28">
        <w:rPr>
          <w:rFonts w:cstheme="minorHAnsi"/>
          <w:color w:val="094F97"/>
          <w:sz w:val="31"/>
          <w:szCs w:val="31"/>
          <w:shd w:val="clear" w:color="auto" w:fill="FFFFFF"/>
        </w:rPr>
        <w:t>.</w:t>
      </w:r>
    </w:p>
    <w:p w14:paraId="67880CA5" w14:textId="407691AB" w:rsidR="00FF0F28" w:rsidRDefault="00FF0F28" w:rsidP="0048599B">
      <w:pPr>
        <w:jc w:val="center"/>
        <w:rPr>
          <w:rFonts w:cstheme="minorHAnsi"/>
          <w:color w:val="094F97"/>
          <w:sz w:val="31"/>
          <w:szCs w:val="31"/>
          <w:shd w:val="clear" w:color="auto" w:fill="FFFFFF"/>
        </w:rPr>
      </w:pPr>
      <w:r>
        <w:rPr>
          <w:rFonts w:cstheme="minorHAnsi"/>
          <w:color w:val="094F97"/>
          <w:sz w:val="31"/>
          <w:szCs w:val="31"/>
          <w:shd w:val="clear" w:color="auto" w:fill="FFFFFF"/>
        </w:rPr>
        <w:t xml:space="preserve">This began with a gap analysis of </w:t>
      </w:r>
      <w:r w:rsidR="003A421E">
        <w:rPr>
          <w:rFonts w:cstheme="minorHAnsi"/>
          <w:color w:val="094F97"/>
          <w:sz w:val="31"/>
          <w:szCs w:val="31"/>
          <w:shd w:val="clear" w:color="auto" w:fill="FFFFFF"/>
        </w:rPr>
        <w:t>their health and safety policy and supporting safe working practice.</w:t>
      </w:r>
    </w:p>
    <w:p w14:paraId="712B7620" w14:textId="1FBF21DE" w:rsidR="00966931" w:rsidRDefault="00CC5BCF" w:rsidP="0048599B">
      <w:pPr>
        <w:jc w:val="center"/>
        <w:rPr>
          <w:rFonts w:cstheme="minorHAnsi"/>
          <w:color w:val="094F97"/>
          <w:sz w:val="31"/>
          <w:szCs w:val="31"/>
          <w:shd w:val="clear" w:color="auto" w:fill="FFFFFF"/>
        </w:rPr>
      </w:pPr>
      <w:r>
        <w:rPr>
          <w:rFonts w:cstheme="minorHAnsi"/>
          <w:color w:val="094F97"/>
          <w:sz w:val="31"/>
          <w:szCs w:val="31"/>
          <w:shd w:val="clear" w:color="auto" w:fill="FFFFFF"/>
        </w:rPr>
        <w:t xml:space="preserve">Shortly after </w:t>
      </w:r>
      <w:r w:rsidR="00966931">
        <w:rPr>
          <w:rFonts w:cstheme="minorHAnsi"/>
          <w:color w:val="094F97"/>
          <w:sz w:val="31"/>
          <w:szCs w:val="31"/>
          <w:shd w:val="clear" w:color="auto" w:fill="FFFFFF"/>
        </w:rPr>
        <w:t xml:space="preserve">Alium Safety began working with them, the pandemic took hold </w:t>
      </w:r>
      <w:r w:rsidR="008A54A8">
        <w:rPr>
          <w:rFonts w:cstheme="minorHAnsi"/>
          <w:color w:val="094F97"/>
          <w:sz w:val="31"/>
          <w:szCs w:val="31"/>
          <w:shd w:val="clear" w:color="auto" w:fill="FFFFFF"/>
        </w:rPr>
        <w:t>and we threw ourselves into working with the management team in putting together safe ways of working so that Westward engineers could carry on provi</w:t>
      </w:r>
      <w:r>
        <w:rPr>
          <w:rFonts w:cstheme="minorHAnsi"/>
          <w:color w:val="094F97"/>
          <w:sz w:val="31"/>
          <w:szCs w:val="31"/>
          <w:shd w:val="clear" w:color="auto" w:fill="FFFFFF"/>
        </w:rPr>
        <w:t>d</w:t>
      </w:r>
      <w:r w:rsidR="008A54A8">
        <w:rPr>
          <w:rFonts w:cstheme="minorHAnsi"/>
          <w:color w:val="094F97"/>
          <w:sz w:val="31"/>
          <w:szCs w:val="31"/>
          <w:shd w:val="clear" w:color="auto" w:fill="FFFFFF"/>
        </w:rPr>
        <w:t xml:space="preserve">ing a service to their customers whilst keeping </w:t>
      </w:r>
      <w:r>
        <w:rPr>
          <w:rFonts w:cstheme="minorHAnsi"/>
          <w:color w:val="094F97"/>
          <w:sz w:val="31"/>
          <w:szCs w:val="31"/>
          <w:shd w:val="clear" w:color="auto" w:fill="FFFFFF"/>
        </w:rPr>
        <w:t>them, and Westward staff safe from Coronavirus.</w:t>
      </w:r>
    </w:p>
    <w:p w14:paraId="0283114D" w14:textId="433D7904" w:rsidR="003A421E" w:rsidRDefault="003A421E" w:rsidP="0048599B">
      <w:pPr>
        <w:jc w:val="center"/>
        <w:rPr>
          <w:rFonts w:cstheme="minorHAnsi"/>
          <w:color w:val="094F97"/>
          <w:sz w:val="31"/>
          <w:szCs w:val="31"/>
          <w:shd w:val="clear" w:color="auto" w:fill="FFFFFF"/>
        </w:rPr>
      </w:pPr>
      <w:r>
        <w:rPr>
          <w:rFonts w:cstheme="minorHAnsi"/>
          <w:color w:val="094F97"/>
          <w:sz w:val="31"/>
          <w:szCs w:val="31"/>
          <w:shd w:val="clear" w:color="auto" w:fill="FFFFFF"/>
        </w:rPr>
        <w:t>Andrew Robinson, Director said:</w:t>
      </w:r>
    </w:p>
    <w:p w14:paraId="2858739C" w14:textId="77777777" w:rsidR="009D3A97" w:rsidRDefault="009D3A97" w:rsidP="0048599B">
      <w:pPr>
        <w:jc w:val="center"/>
        <w:rPr>
          <w:rFonts w:cstheme="minorHAnsi"/>
          <w:color w:val="094F97"/>
          <w:sz w:val="31"/>
          <w:szCs w:val="31"/>
          <w:shd w:val="clear" w:color="auto" w:fill="FFFFFF"/>
        </w:rPr>
      </w:pPr>
    </w:p>
    <w:p w14:paraId="70D18F84" w14:textId="2417E1C8" w:rsidR="009D3A97" w:rsidRPr="009D3A97" w:rsidRDefault="009D3A97" w:rsidP="009D3A97">
      <w:pPr>
        <w:rPr>
          <w:b/>
          <w:bCs/>
          <w:i/>
          <w:iCs/>
          <w:color w:val="2F5496" w:themeColor="accent1" w:themeShade="BF"/>
          <w:sz w:val="32"/>
          <w:szCs w:val="32"/>
        </w:rPr>
      </w:pPr>
      <w:r>
        <w:rPr>
          <w:b/>
          <w:bCs/>
          <w:i/>
          <w:iCs/>
          <w:color w:val="2F5496" w:themeColor="accent1" w:themeShade="BF"/>
          <w:sz w:val="32"/>
          <w:szCs w:val="32"/>
        </w:rPr>
        <w:t>“</w:t>
      </w:r>
      <w:r w:rsidRPr="009D3A97">
        <w:rPr>
          <w:b/>
          <w:bCs/>
          <w:i/>
          <w:iCs/>
          <w:color w:val="2F5496" w:themeColor="accent1" w:themeShade="BF"/>
          <w:sz w:val="32"/>
          <w:szCs w:val="32"/>
        </w:rPr>
        <w:t xml:space="preserve">We have found Alium a breath of fresh air in the Health &amp; </w:t>
      </w:r>
      <w:r w:rsidRPr="009D3A97">
        <w:rPr>
          <w:b/>
          <w:bCs/>
          <w:i/>
          <w:iCs/>
          <w:color w:val="2F5496" w:themeColor="accent1" w:themeShade="BF"/>
          <w:sz w:val="32"/>
          <w:szCs w:val="32"/>
        </w:rPr>
        <w:t>Safety world</w:t>
      </w:r>
      <w:r w:rsidRPr="009D3A97">
        <w:rPr>
          <w:b/>
          <w:bCs/>
          <w:i/>
          <w:iCs/>
          <w:color w:val="2F5496" w:themeColor="accent1" w:themeShade="BF"/>
          <w:sz w:val="32"/>
          <w:szCs w:val="32"/>
        </w:rPr>
        <w:t>.</w:t>
      </w:r>
    </w:p>
    <w:p w14:paraId="4DA2B7E7" w14:textId="6E5A2D6A" w:rsidR="009D3A97" w:rsidRPr="009D3A97" w:rsidRDefault="009D3A97" w:rsidP="009D3A97">
      <w:pPr>
        <w:rPr>
          <w:b/>
          <w:bCs/>
          <w:i/>
          <w:iCs/>
          <w:color w:val="2F5496" w:themeColor="accent1" w:themeShade="BF"/>
          <w:sz w:val="32"/>
          <w:szCs w:val="32"/>
        </w:rPr>
      </w:pPr>
      <w:r w:rsidRPr="009D3A97">
        <w:rPr>
          <w:b/>
          <w:bCs/>
          <w:i/>
          <w:iCs/>
          <w:color w:val="2F5496" w:themeColor="accent1" w:themeShade="BF"/>
          <w:sz w:val="32"/>
          <w:szCs w:val="32"/>
        </w:rPr>
        <w:t> The key ingredient we were looking for was someone who was proactive &amp; this is exactly what Alium are.</w:t>
      </w:r>
    </w:p>
    <w:p w14:paraId="28D74CA8" w14:textId="475AAB17" w:rsidR="009D3A97" w:rsidRPr="009D3A97" w:rsidRDefault="009D3A97" w:rsidP="009D3A97">
      <w:pPr>
        <w:rPr>
          <w:b/>
          <w:bCs/>
          <w:i/>
          <w:iCs/>
          <w:color w:val="2F5496" w:themeColor="accent1" w:themeShade="BF"/>
          <w:sz w:val="32"/>
          <w:szCs w:val="32"/>
        </w:rPr>
      </w:pPr>
      <w:r w:rsidRPr="009D3A97">
        <w:rPr>
          <w:b/>
          <w:bCs/>
          <w:i/>
          <w:iCs/>
          <w:color w:val="2F5496" w:themeColor="accent1" w:themeShade="BF"/>
          <w:sz w:val="32"/>
          <w:szCs w:val="32"/>
        </w:rPr>
        <w:t> </w:t>
      </w:r>
      <w:proofErr w:type="gramStart"/>
      <w:r w:rsidRPr="009D3A97">
        <w:rPr>
          <w:b/>
          <w:bCs/>
          <w:i/>
          <w:iCs/>
          <w:color w:val="2F5496" w:themeColor="accent1" w:themeShade="BF"/>
          <w:sz w:val="32"/>
          <w:szCs w:val="32"/>
        </w:rPr>
        <w:t>Also</w:t>
      </w:r>
      <w:proofErr w:type="gramEnd"/>
      <w:r w:rsidRPr="009D3A97">
        <w:rPr>
          <w:b/>
          <w:bCs/>
          <w:i/>
          <w:iCs/>
          <w:color w:val="2F5496" w:themeColor="accent1" w:themeShade="BF"/>
          <w:sz w:val="32"/>
          <w:szCs w:val="32"/>
        </w:rPr>
        <w:t xml:space="preserve"> we find them well informed, responsive to our needs, when called upon to be and friendly &amp; helpful in the way they respond.</w:t>
      </w:r>
    </w:p>
    <w:p w14:paraId="636674F6" w14:textId="6C5744F4" w:rsidR="00CC5BCF" w:rsidRDefault="009D3A97" w:rsidP="009D3A97">
      <w:pPr>
        <w:rPr>
          <w:rFonts w:cstheme="minorHAnsi"/>
          <w:color w:val="094F97"/>
          <w:sz w:val="31"/>
          <w:szCs w:val="31"/>
          <w:shd w:val="clear" w:color="auto" w:fill="FFFFFF"/>
        </w:rPr>
      </w:pPr>
      <w:r w:rsidRPr="009D3A97">
        <w:rPr>
          <w:b/>
          <w:bCs/>
          <w:i/>
          <w:iCs/>
          <w:color w:val="2F5496" w:themeColor="accent1" w:themeShade="BF"/>
          <w:sz w:val="32"/>
          <w:szCs w:val="32"/>
        </w:rPr>
        <w:t> I would recommend Alium if you are looking for a new health &amp; safety advisor, without hesitation</w:t>
      </w:r>
      <w:r>
        <w:rPr>
          <w:b/>
          <w:bCs/>
          <w:i/>
          <w:iCs/>
          <w:color w:val="2F5496" w:themeColor="accent1" w:themeShade="BF"/>
          <w:sz w:val="32"/>
          <w:szCs w:val="32"/>
        </w:rPr>
        <w:t>”</w:t>
      </w:r>
    </w:p>
    <w:p w14:paraId="190FCA2B" w14:textId="77777777" w:rsidR="00CC5BCF" w:rsidRDefault="00CC5BCF" w:rsidP="0048599B">
      <w:pPr>
        <w:jc w:val="center"/>
        <w:rPr>
          <w:rFonts w:cstheme="minorHAnsi"/>
          <w:color w:val="094F97"/>
          <w:sz w:val="31"/>
          <w:szCs w:val="31"/>
          <w:shd w:val="clear" w:color="auto" w:fill="FFFFFF"/>
        </w:rPr>
      </w:pPr>
    </w:p>
    <w:p w14:paraId="516F05AC" w14:textId="2B3988A1" w:rsidR="004064A7" w:rsidRDefault="004064A7" w:rsidP="0048599B">
      <w:pPr>
        <w:jc w:val="center"/>
        <w:rPr>
          <w:rFonts w:cstheme="minorHAnsi"/>
          <w:color w:val="094F97"/>
          <w:sz w:val="31"/>
          <w:szCs w:val="31"/>
          <w:shd w:val="clear" w:color="auto" w:fill="FFFFFF"/>
        </w:rPr>
      </w:pPr>
    </w:p>
    <w:p w14:paraId="593B469A" w14:textId="77777777" w:rsidR="004064A7" w:rsidRPr="002F1365" w:rsidRDefault="004064A7" w:rsidP="0048599B">
      <w:pPr>
        <w:jc w:val="center"/>
        <w:rPr>
          <w:rFonts w:cstheme="minorHAnsi"/>
          <w:color w:val="1F3864" w:themeColor="accent1" w:themeShade="80"/>
          <w:sz w:val="32"/>
          <w:szCs w:val="32"/>
        </w:rPr>
      </w:pPr>
    </w:p>
    <w:sectPr w:rsidR="004064A7" w:rsidRPr="002F1365" w:rsidSect="005030B5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E4"/>
    <w:rsid w:val="00073CD5"/>
    <w:rsid w:val="000E04B3"/>
    <w:rsid w:val="00200D17"/>
    <w:rsid w:val="00226935"/>
    <w:rsid w:val="002F1365"/>
    <w:rsid w:val="0032472A"/>
    <w:rsid w:val="003906B0"/>
    <w:rsid w:val="003A421E"/>
    <w:rsid w:val="004064A7"/>
    <w:rsid w:val="0048599B"/>
    <w:rsid w:val="005030B5"/>
    <w:rsid w:val="00583576"/>
    <w:rsid w:val="005A3EBA"/>
    <w:rsid w:val="007064E8"/>
    <w:rsid w:val="00776C24"/>
    <w:rsid w:val="007B1022"/>
    <w:rsid w:val="007B13B5"/>
    <w:rsid w:val="007D1845"/>
    <w:rsid w:val="008A54A8"/>
    <w:rsid w:val="009076E4"/>
    <w:rsid w:val="00964F9B"/>
    <w:rsid w:val="00966931"/>
    <w:rsid w:val="00966A08"/>
    <w:rsid w:val="009D3A97"/>
    <w:rsid w:val="00A608B7"/>
    <w:rsid w:val="00C00ACB"/>
    <w:rsid w:val="00CC5BCF"/>
    <w:rsid w:val="00D973D4"/>
    <w:rsid w:val="00F10801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5B3A"/>
  <w15:docId w15:val="{6CB42DBE-DDC6-4AD3-812C-D41F6443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burt</dc:creator>
  <cp:lastModifiedBy>claire burt</cp:lastModifiedBy>
  <cp:revision>13</cp:revision>
  <dcterms:created xsi:type="dcterms:W3CDTF">2021-01-26T11:22:00Z</dcterms:created>
  <dcterms:modified xsi:type="dcterms:W3CDTF">2021-01-26T11:50:00Z</dcterms:modified>
</cp:coreProperties>
</file>