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BDC2B" w14:textId="31FC061E" w:rsidR="007D1845" w:rsidRDefault="0048599B" w:rsidP="007D1845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C838B16" wp14:editId="66F0C924">
            <wp:extent cx="1201067" cy="831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219" cy="85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6BAA8" w14:textId="77777777" w:rsidR="005030B5" w:rsidRDefault="005030B5" w:rsidP="00200D17">
      <w:pPr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0243E9DC" w14:textId="30319D0D" w:rsidR="007B13B5" w:rsidRDefault="00D973D4" w:rsidP="0048599B">
      <w:pPr>
        <w:jc w:val="center"/>
        <w:rPr>
          <w:b/>
          <w:bCs/>
          <w:color w:val="1F3864" w:themeColor="accent1" w:themeShade="80"/>
          <w:sz w:val="32"/>
          <w:szCs w:val="32"/>
        </w:rPr>
      </w:pPr>
      <w:r w:rsidRPr="005030B5">
        <w:rPr>
          <w:b/>
          <w:bCs/>
          <w:color w:val="1F3864" w:themeColor="accent1" w:themeShade="80"/>
          <w:sz w:val="32"/>
          <w:szCs w:val="32"/>
        </w:rPr>
        <w:t xml:space="preserve">CASE STUDY – </w:t>
      </w:r>
      <w:r w:rsidR="0048599B">
        <w:rPr>
          <w:b/>
          <w:bCs/>
          <w:color w:val="1F3864" w:themeColor="accent1" w:themeShade="80"/>
          <w:sz w:val="32"/>
          <w:szCs w:val="32"/>
        </w:rPr>
        <w:t>COVENTRY UNIVERSITY</w:t>
      </w:r>
    </w:p>
    <w:p w14:paraId="4060B7B3" w14:textId="77777777" w:rsidR="00776C24" w:rsidRPr="00776C24" w:rsidRDefault="00776C24" w:rsidP="00776C24">
      <w:pPr>
        <w:jc w:val="both"/>
        <w:rPr>
          <w:color w:val="1F3864" w:themeColor="accent1" w:themeShade="80"/>
          <w:sz w:val="32"/>
          <w:szCs w:val="32"/>
        </w:rPr>
      </w:pPr>
      <w:r w:rsidRPr="00776C24">
        <w:rPr>
          <w:color w:val="1F3864" w:themeColor="accent1" w:themeShade="80"/>
          <w:sz w:val="32"/>
          <w:szCs w:val="32"/>
        </w:rPr>
        <w:t>At the beginning of 2020, when businesses were required by the government to be @COVID secure’ Coventry University began the immense task of reviewing all their academic provision to meet these requirements.</w:t>
      </w:r>
    </w:p>
    <w:p w14:paraId="5669D57E" w14:textId="2E8D116D" w:rsidR="00776C24" w:rsidRPr="00776C24" w:rsidRDefault="00776C24" w:rsidP="00776C24">
      <w:pPr>
        <w:jc w:val="both"/>
        <w:rPr>
          <w:color w:val="1F3864" w:themeColor="accent1" w:themeShade="80"/>
          <w:sz w:val="32"/>
          <w:szCs w:val="32"/>
        </w:rPr>
      </w:pPr>
      <w:r w:rsidRPr="00776C24">
        <w:rPr>
          <w:color w:val="1F3864" w:themeColor="accent1" w:themeShade="80"/>
          <w:sz w:val="32"/>
          <w:szCs w:val="32"/>
        </w:rPr>
        <w:t>Due to the magnitude of the task in hand Alium were approached to support the health and safety team support the academic staff in getting this done.</w:t>
      </w:r>
    </w:p>
    <w:p w14:paraId="74E24A27" w14:textId="5F38CEA5" w:rsidR="00776C24" w:rsidRPr="000E04B3" w:rsidRDefault="000E04B3" w:rsidP="00776C24">
      <w:pPr>
        <w:jc w:val="both"/>
        <w:rPr>
          <w:color w:val="1F3864" w:themeColor="accent1" w:themeShade="80"/>
          <w:sz w:val="32"/>
          <w:szCs w:val="32"/>
        </w:rPr>
      </w:pPr>
      <w:r w:rsidRPr="000E04B3">
        <w:rPr>
          <w:color w:val="1F3864" w:themeColor="accent1" w:themeShade="80"/>
          <w:sz w:val="32"/>
          <w:szCs w:val="32"/>
        </w:rPr>
        <w:t>Claire and Louise worked closely with them to help them to undertake their COVID-19 risk assessments and put measures in place to make the campus safe for staff and students.</w:t>
      </w:r>
    </w:p>
    <w:p w14:paraId="477F0912" w14:textId="3795513C" w:rsidR="000E04B3" w:rsidRPr="000E04B3" w:rsidRDefault="000E04B3" w:rsidP="00776C24">
      <w:pPr>
        <w:jc w:val="both"/>
        <w:rPr>
          <w:color w:val="1F3864" w:themeColor="accent1" w:themeShade="80"/>
          <w:sz w:val="32"/>
          <w:szCs w:val="32"/>
        </w:rPr>
      </w:pPr>
      <w:r w:rsidRPr="000E04B3">
        <w:rPr>
          <w:color w:val="1F3864" w:themeColor="accent1" w:themeShade="80"/>
          <w:sz w:val="32"/>
          <w:szCs w:val="32"/>
        </w:rPr>
        <w:t xml:space="preserve">This was a hugely rewarding role for us in enabling the University and its students to carry on </w:t>
      </w:r>
      <w:proofErr w:type="gramStart"/>
      <w:r w:rsidRPr="000E04B3">
        <w:rPr>
          <w:color w:val="1F3864" w:themeColor="accent1" w:themeShade="80"/>
          <w:sz w:val="32"/>
          <w:szCs w:val="32"/>
        </w:rPr>
        <w:t>the majority of</w:t>
      </w:r>
      <w:proofErr w:type="gramEnd"/>
      <w:r w:rsidRPr="000E04B3">
        <w:rPr>
          <w:color w:val="1F3864" w:themeColor="accent1" w:themeShade="80"/>
          <w:sz w:val="32"/>
          <w:szCs w:val="32"/>
        </w:rPr>
        <w:t xml:space="preserve"> its activities, in a different way.</w:t>
      </w:r>
    </w:p>
    <w:p w14:paraId="07540678" w14:textId="50972268" w:rsidR="000E04B3" w:rsidRDefault="000E04B3" w:rsidP="00776C24">
      <w:pPr>
        <w:jc w:val="both"/>
        <w:rPr>
          <w:color w:val="1F3864" w:themeColor="accent1" w:themeShade="80"/>
          <w:sz w:val="32"/>
          <w:szCs w:val="32"/>
        </w:rPr>
      </w:pPr>
      <w:r w:rsidRPr="000E04B3">
        <w:rPr>
          <w:color w:val="1F3864" w:themeColor="accent1" w:themeShade="80"/>
          <w:sz w:val="32"/>
          <w:szCs w:val="32"/>
        </w:rPr>
        <w:t>We had great feedback from all involved and Karen Lawrence, Head of Health &amp; Safety said:</w:t>
      </w:r>
    </w:p>
    <w:p w14:paraId="510FD635" w14:textId="77777777" w:rsidR="000E04B3" w:rsidRPr="000E04B3" w:rsidRDefault="000E04B3" w:rsidP="00776C24">
      <w:pPr>
        <w:jc w:val="both"/>
        <w:rPr>
          <w:color w:val="1F3864" w:themeColor="accent1" w:themeShade="80"/>
          <w:sz w:val="32"/>
          <w:szCs w:val="32"/>
        </w:rPr>
      </w:pPr>
    </w:p>
    <w:p w14:paraId="09EABB59" w14:textId="77777777" w:rsidR="000E04B3" w:rsidRDefault="000E04B3" w:rsidP="000E04B3">
      <w:pPr>
        <w:jc w:val="both"/>
        <w:rPr>
          <w:b/>
          <w:bCs/>
          <w:i/>
          <w:iCs/>
          <w:color w:val="1F497D"/>
          <w:sz w:val="32"/>
          <w:szCs w:val="32"/>
        </w:rPr>
      </w:pPr>
      <w:r w:rsidRPr="000E04B3">
        <w:rPr>
          <w:b/>
          <w:bCs/>
          <w:i/>
          <w:iCs/>
          <w:color w:val="1F3864" w:themeColor="accent1" w:themeShade="80"/>
          <w:sz w:val="32"/>
          <w:szCs w:val="32"/>
        </w:rPr>
        <w:t>“</w:t>
      </w:r>
      <w:r w:rsidRPr="000E04B3">
        <w:rPr>
          <w:b/>
          <w:bCs/>
          <w:i/>
          <w:iCs/>
          <w:color w:val="1F497D"/>
          <w:sz w:val="32"/>
          <w:szCs w:val="32"/>
        </w:rPr>
        <w:t xml:space="preserve">Alium have supported a number of our academics and colleagues during the complex task of adjusting practical activities to be COVID-Secure and the supporting risk assessments. </w:t>
      </w:r>
    </w:p>
    <w:p w14:paraId="6D44387F" w14:textId="77777777" w:rsidR="000E04B3" w:rsidRDefault="000E04B3" w:rsidP="000E04B3">
      <w:pPr>
        <w:jc w:val="both"/>
        <w:rPr>
          <w:b/>
          <w:bCs/>
          <w:i/>
          <w:iCs/>
          <w:color w:val="1F497D"/>
          <w:sz w:val="32"/>
          <w:szCs w:val="32"/>
        </w:rPr>
      </w:pPr>
      <w:r w:rsidRPr="000E04B3">
        <w:rPr>
          <w:b/>
          <w:bCs/>
          <w:i/>
          <w:iCs/>
          <w:color w:val="1F497D"/>
          <w:sz w:val="32"/>
          <w:szCs w:val="32"/>
        </w:rPr>
        <w:t xml:space="preserve">The feedback we have had from across a range of disciplines has been fantastic. </w:t>
      </w:r>
    </w:p>
    <w:p w14:paraId="236802E0" w14:textId="77777777" w:rsidR="000E04B3" w:rsidRDefault="000E04B3" w:rsidP="000E04B3">
      <w:pPr>
        <w:jc w:val="both"/>
        <w:rPr>
          <w:b/>
          <w:bCs/>
          <w:i/>
          <w:iCs/>
          <w:color w:val="1F497D"/>
          <w:sz w:val="32"/>
          <w:szCs w:val="32"/>
        </w:rPr>
      </w:pPr>
      <w:r w:rsidRPr="000E04B3">
        <w:rPr>
          <w:b/>
          <w:bCs/>
          <w:i/>
          <w:iCs/>
          <w:color w:val="1F497D"/>
          <w:sz w:val="32"/>
          <w:szCs w:val="32"/>
        </w:rPr>
        <w:t xml:space="preserve">Their pragmatic approach to risk management fits well with our approach and their advice was excellent regardless of the query. </w:t>
      </w:r>
    </w:p>
    <w:p w14:paraId="7BB02963" w14:textId="0EF4151B" w:rsidR="00226935" w:rsidRPr="005030B5" w:rsidRDefault="000E04B3" w:rsidP="000E04B3">
      <w:pPr>
        <w:jc w:val="both"/>
        <w:rPr>
          <w:color w:val="2F5496" w:themeColor="accent1" w:themeShade="BF"/>
          <w:sz w:val="32"/>
          <w:szCs w:val="32"/>
        </w:rPr>
      </w:pPr>
      <w:r w:rsidRPr="000E04B3">
        <w:rPr>
          <w:b/>
          <w:bCs/>
          <w:i/>
          <w:iCs/>
          <w:color w:val="1F497D"/>
          <w:sz w:val="32"/>
          <w:szCs w:val="32"/>
        </w:rPr>
        <w:t>I have no hesitation recommending their service.</w:t>
      </w:r>
      <w:r w:rsidRPr="000E04B3">
        <w:rPr>
          <w:i/>
          <w:iCs/>
          <w:color w:val="1F497D"/>
        </w:rPr>
        <w:t>”</w:t>
      </w:r>
      <w:r w:rsidRPr="000E04B3">
        <w:rPr>
          <w:i/>
          <w:iCs/>
          <w:color w:val="1F497D"/>
        </w:rPr>
        <w:t xml:space="preserve"> </w:t>
      </w:r>
    </w:p>
    <w:sectPr w:rsidR="00226935" w:rsidRPr="005030B5" w:rsidSect="005030B5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E4"/>
    <w:rsid w:val="00073CD5"/>
    <w:rsid w:val="000E04B3"/>
    <w:rsid w:val="00200D17"/>
    <w:rsid w:val="00226935"/>
    <w:rsid w:val="0032472A"/>
    <w:rsid w:val="0048599B"/>
    <w:rsid w:val="005030B5"/>
    <w:rsid w:val="005A3EBA"/>
    <w:rsid w:val="00776C24"/>
    <w:rsid w:val="007B1022"/>
    <w:rsid w:val="007B13B5"/>
    <w:rsid w:val="007D1845"/>
    <w:rsid w:val="009076E4"/>
    <w:rsid w:val="00964F9B"/>
    <w:rsid w:val="00966A08"/>
    <w:rsid w:val="00A608B7"/>
    <w:rsid w:val="00D973D4"/>
    <w:rsid w:val="00F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5B3A"/>
  <w15:docId w15:val="{6CB42DBE-DDC6-4AD3-812C-D41F6443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burt</dc:creator>
  <cp:lastModifiedBy>claire burt</cp:lastModifiedBy>
  <cp:revision>2</cp:revision>
  <dcterms:created xsi:type="dcterms:W3CDTF">2021-01-26T11:21:00Z</dcterms:created>
  <dcterms:modified xsi:type="dcterms:W3CDTF">2021-01-26T11:21:00Z</dcterms:modified>
</cp:coreProperties>
</file>